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71" w:rsidRPr="00C37371" w:rsidRDefault="00C37371" w:rsidP="00C3737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C37371">
        <w:rPr>
          <w:rFonts w:ascii="Times New Roman" w:hAnsi="Times New Roman" w:cs="Times New Roman"/>
          <w:b/>
          <w:color w:val="FF0000"/>
          <w:sz w:val="36"/>
        </w:rPr>
        <w:drawing>
          <wp:anchor distT="0" distB="0" distL="114300" distR="114300" simplePos="0" relativeHeight="251658240" behindDoc="0" locked="0" layoutInCell="1" allowOverlap="1">
            <wp:simplePos x="1094088" y="914400"/>
            <wp:positionH relativeFrom="margin">
              <wp:align>left</wp:align>
            </wp:positionH>
            <wp:positionV relativeFrom="margin">
              <wp:align>top</wp:align>
            </wp:positionV>
            <wp:extent cx="2164921" cy="1618735"/>
            <wp:effectExtent l="19050" t="0" r="6779" b="0"/>
            <wp:wrapSquare wrapText="bothSides"/>
            <wp:docPr id="22" name="Рисунок 22" descr="http://www.edu21.cap.ru/home/4683/2019/may/6/sovet/%D1%81%D0%BE%D0%B2%D0%B5%D1%82%D1%83%D0%B5%D1%82%20%D0%B4%D0%B5%D1%84%D0%B5%D0%BA%D1%82%D0%BE%D0%BB%D0%BE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du21.cap.ru/home/4683/2019/may/6/sovet/%D1%81%D0%BE%D0%B2%D0%B5%D1%82%D1%83%D0%B5%D1%82%20%D0%B4%D0%B5%D1%84%D0%B5%D0%BA%D1%82%D0%BE%D0%BB%D0%BE%D0%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921" cy="16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818" w:rsidRPr="00C37371">
        <w:rPr>
          <w:rFonts w:ascii="Times New Roman" w:hAnsi="Times New Roman" w:cs="Times New Roman"/>
          <w:b/>
          <w:color w:val="FF0000"/>
          <w:sz w:val="36"/>
        </w:rPr>
        <w:t>Как научить ребёнка усидчивости и внимательности</w:t>
      </w:r>
      <w:r w:rsidRPr="00C37371">
        <w:rPr>
          <w:rFonts w:ascii="Times New Roman" w:hAnsi="Times New Roman" w:cs="Times New Roman"/>
          <w:b/>
          <w:color w:val="FF0000"/>
          <w:sz w:val="36"/>
        </w:rPr>
        <w:t>?</w:t>
      </w:r>
    </w:p>
    <w:p w:rsidR="00C37371" w:rsidRDefault="00C37371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</w:t>
      </w:r>
      <w:r w:rsidR="00F87818" w:rsidRPr="00C37371">
        <w:rPr>
          <w:rFonts w:ascii="Times New Roman" w:hAnsi="Times New Roman" w:cs="Times New Roman"/>
          <w:sz w:val="32"/>
        </w:rPr>
        <w:t xml:space="preserve">та статья привлечёт внимание тех родителей, которые заинтересованы в успехе своих детей. Усидчивость и старание, внимательность школьника – залог его успехов в школе и дальнейшей жизни. Но для того, чтобы ребёнок обладал этими качествами, необходимо развивать их с рождения. </w:t>
      </w:r>
    </w:p>
    <w:p w:rsidR="00C37371" w:rsidRDefault="00F87818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>Способность человека контролировать своё поведение, длительно выполнять работу, порой даже трудную и неинтересную, закладывается в раннем детстве и развивается постепенно. Формировать усидчивость, доводить до конечного результата начатое, быть внимательным – это первейшая задача родителей в дошкольный период. Малышу очень трудно сосредоточиться долго на чём-то одном, его внимание неустойчиво, но это и необходимо для быстрого, всестороннего познания мира.</w:t>
      </w:r>
    </w:p>
    <w:p w:rsidR="00C37371" w:rsidRDefault="00F87818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 xml:space="preserve"> Поэтому, чтобы привлечь его внимание и подольше удержать его, задания должны быть яркими и интересными, все занятия проводятся в игровой занимательной форме. </w:t>
      </w:r>
    </w:p>
    <w:p w:rsidR="00C37371" w:rsidRDefault="00F87818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>Родители, являющиеся для ребёнка непререкаемым авторитетом, должны сами соответствовать тем требованиям, которые они предъявляют своему малышу: выполнять свои обещания, не совершать опрометчивых поступков, соблюдать последовательность действий. Тогда и ребёнок, подражая родителям, с лёгкостью приобретёт эти навыки без особых усилий со стороны мамы и папы.</w:t>
      </w:r>
    </w:p>
    <w:p w:rsidR="00C37371" w:rsidRDefault="00F87818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 xml:space="preserve"> Очень важно соблюдать режим дня, это дисциплинирует ребёнка, ведь он прекрасно знает, когда пора кушать, ложиться спать. Малыш не будет тратить энергию на ненужные капризы, вместе с тем привыкает к выполнению правил, что тоже </w:t>
      </w:r>
      <w:r w:rsidRPr="00C37371">
        <w:rPr>
          <w:rFonts w:ascii="Times New Roman" w:hAnsi="Times New Roman" w:cs="Times New Roman"/>
          <w:sz w:val="32"/>
        </w:rPr>
        <w:lastRenderedPageBreak/>
        <w:t xml:space="preserve">способствует самоконтролю ребёнка. Во время игры детей с родителями необходимо стараться соблюдать последовательность действий совместной игры, которые не успевают надоесть малышу. Они должны быть интересными для него, увлекая в мир игры, и тогда ребёнок перестанет отвлекаться и полностью погрузится во взаимодействие с вами. </w:t>
      </w:r>
    </w:p>
    <w:p w:rsidR="00C37371" w:rsidRDefault="00F87818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 xml:space="preserve">Конечный результат в занятиях и играх должен присутствовать всегда. Похвалите малыша, вдохновите его на дальнейшие подвиги, пробудите желание услышать похвалу ещё раз и закончить начатое. В момент игры необходимо убрать все возможные раздражители: включенный телевизор, другие игрушки. Вообще-то, у ребёнка не должно лежать на виду очень много игрушек, это рассеивает его внимание. Ему хочется поиграть во всё, а в результате игры не получается. Лучше оставить несколько любимых игрушек, а когда ему надоест с ними играть, заменить на другие. </w:t>
      </w:r>
    </w:p>
    <w:p w:rsidR="00C37371" w:rsidRDefault="00F87818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 xml:space="preserve">Выбирая занятия и игры для своего малыша, лучше основываться на его увлечениях, так как интерес – главная составляющая усидчивости в нежном возрасте. </w:t>
      </w:r>
    </w:p>
    <w:p w:rsidR="00C37371" w:rsidRDefault="00F87818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 xml:space="preserve">Хороший повод дисциплинировать ребёнка – уборка после игры. Замечательно, если малыш захочет помочь в уборке или приготовлении пищи маме. Пусть потом придётся всё переделывать, зато ребёнок сделает всё с удовольствием, получит похвалу и приучится помогать родителям. </w:t>
      </w:r>
    </w:p>
    <w:p w:rsidR="00DE1CD2" w:rsidRPr="00C37371" w:rsidRDefault="00F87818" w:rsidP="00C23FC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>Для развития усидчивости и внимательности в школе используйте виды деятельности, способствующие этому: рисование, лепка, аппликация, выре</w:t>
      </w:r>
      <w:r w:rsidR="00C37371">
        <w:rPr>
          <w:rFonts w:ascii="Times New Roman" w:hAnsi="Times New Roman" w:cs="Times New Roman"/>
          <w:sz w:val="32"/>
        </w:rPr>
        <w:t>зывани</w:t>
      </w:r>
      <w:r w:rsidRPr="00C37371">
        <w:rPr>
          <w:rFonts w:ascii="Times New Roman" w:hAnsi="Times New Roman" w:cs="Times New Roman"/>
          <w:sz w:val="32"/>
        </w:rPr>
        <w:t>е, пазлы, настольные игры, конструкторы. Играйте с ребёнком, направляйте его, пробуждайте интерес, тогда мал</w:t>
      </w:r>
      <w:r w:rsidR="00C37371">
        <w:rPr>
          <w:rFonts w:ascii="Times New Roman" w:hAnsi="Times New Roman" w:cs="Times New Roman"/>
          <w:sz w:val="32"/>
        </w:rPr>
        <w:t>ыш легче адаптируется к школе, и</w:t>
      </w:r>
      <w:r w:rsidRPr="00C37371">
        <w:rPr>
          <w:rFonts w:ascii="Times New Roman" w:hAnsi="Times New Roman" w:cs="Times New Roman"/>
          <w:sz w:val="32"/>
        </w:rPr>
        <w:t xml:space="preserve">  усидчивость станут для него не поводом для</w:t>
      </w:r>
      <w:r w:rsidR="00DE1CD2" w:rsidRPr="00C37371">
        <w:rPr>
          <w:rFonts w:ascii="Times New Roman" w:hAnsi="Times New Roman" w:cs="Times New Roman"/>
          <w:sz w:val="32"/>
        </w:rPr>
        <w:t xml:space="preserve"> упрёков, а естественным процессом.</w:t>
      </w:r>
    </w:p>
    <w:p w:rsidR="00C37371" w:rsidRPr="00C23FC1" w:rsidRDefault="00DE1CD2" w:rsidP="00C23FC1">
      <w:pPr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 xml:space="preserve"> Консультация подготовлена по материалам интернет-ресурсов</w:t>
      </w:r>
    </w:p>
    <w:p w:rsidR="00083912" w:rsidRDefault="00083912" w:rsidP="000839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74060" cy="1835150"/>
            <wp:effectExtent l="19050" t="0" r="2540" b="0"/>
            <wp:wrapSquare wrapText="bothSides"/>
            <wp:docPr id="3" name="Рисунок 4" descr="http://berezovkasoh.ucoz.ru/logoped_def/ctr.logo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ezovkasoh.ucoz.ru/logoped_def/ctr.logope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CD2" w:rsidRPr="00C23FC1">
        <w:rPr>
          <w:rFonts w:ascii="Times New Roman" w:hAnsi="Times New Roman" w:cs="Times New Roman"/>
          <w:b/>
          <w:color w:val="FF0000"/>
          <w:sz w:val="40"/>
        </w:rPr>
        <w:t xml:space="preserve">Задержка психического развития </w:t>
      </w:r>
      <w:r>
        <w:rPr>
          <w:rFonts w:ascii="Times New Roman" w:hAnsi="Times New Roman" w:cs="Times New Roman"/>
          <w:b/>
          <w:color w:val="FF0000"/>
          <w:sz w:val="40"/>
        </w:rPr>
        <w:t>–</w:t>
      </w:r>
      <w:r w:rsidR="00DE1CD2" w:rsidRPr="00C23FC1">
        <w:rPr>
          <w:rFonts w:ascii="Times New Roman" w:hAnsi="Times New Roman" w:cs="Times New Roman"/>
          <w:b/>
          <w:color w:val="FF0000"/>
          <w:sz w:val="40"/>
        </w:rPr>
        <w:t xml:space="preserve"> </w:t>
      </w:r>
    </w:p>
    <w:p w:rsidR="00C23FC1" w:rsidRPr="00C23FC1" w:rsidRDefault="00DE1CD2" w:rsidP="000839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C23FC1">
        <w:rPr>
          <w:rFonts w:ascii="Times New Roman" w:hAnsi="Times New Roman" w:cs="Times New Roman"/>
          <w:b/>
          <w:color w:val="FF0000"/>
          <w:sz w:val="40"/>
        </w:rPr>
        <w:t>что это такое?</w:t>
      </w:r>
      <w:r w:rsidR="00083912" w:rsidRPr="00083912">
        <w:rPr>
          <w:noProof/>
        </w:rPr>
        <w:t xml:space="preserve"> </w:t>
      </w:r>
    </w:p>
    <w:p w:rsidR="00C23FC1" w:rsidRDefault="00DE1CD2" w:rsidP="006C6E1D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t xml:space="preserve">Задержка психического развития – это пограничная форма интеллектуальной недостаточности, личностная незрелость, негрубое нарушение познавательной сферы, синдром временного отставания психики в целом или отдельных её функций (моторных, сенсорных, речевых, эмоциональных, волевых). Это не клиническая форма, а замедленный темп развития ЗПР является одной из наиболее распространённой формой психической патологии детского возраста. Термин «задержка» подчёркивает временной (несоответствие уровня психического развития паспортному возрасту ребёнка) и вместе с тем временный характер самого отставания, которое преодолевается с возрастом и тем успешнее, чем раньше создаются специальные условия для обучения и воспитания ребёнка. ЗПР проявляется в несоответствии интеллектуальных возможностей ребёнка его возрасту. </w:t>
      </w:r>
    </w:p>
    <w:p w:rsidR="00C23FC1" w:rsidRDefault="00DE1CD2" w:rsidP="006C6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t>Эти дети не готовы к началу школьного обучения по своим знаниям и навыкам, личностной незрелости, поведению. Перечислим наиболее характерные особенности детей с</w:t>
      </w:r>
      <w:r w:rsidR="00C23FC1">
        <w:rPr>
          <w:rFonts w:ascii="Times New Roman" w:hAnsi="Times New Roman" w:cs="Times New Roman"/>
          <w:sz w:val="32"/>
        </w:rPr>
        <w:t xml:space="preserve"> задержкой психического развития:</w:t>
      </w:r>
    </w:p>
    <w:p w:rsidR="00C23FC1" w:rsidRDefault="00C23FC1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DE1CD2" w:rsidRPr="00C23FC1">
        <w:rPr>
          <w:rFonts w:ascii="Times New Roman" w:hAnsi="Times New Roman" w:cs="Times New Roman"/>
          <w:sz w:val="32"/>
        </w:rPr>
        <w:t xml:space="preserve"> снижение работоспособности;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повышенная истощаемость;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неустойчивость внимания;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более низкий уровень развития восприятия;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недостаточная продуктивность произвольной памяти;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отставание в развитии всех форм мышления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дефекты звукопроизношения;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своеобразное поведение;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бедный словарный запас;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низкий навык самоконтроля;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незрелость эмоционально-волевой сферы;</w:t>
      </w:r>
    </w:p>
    <w:p w:rsidR="00C23FC1" w:rsidRDefault="00DE1CD2" w:rsidP="006C6E1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lastRenderedPageBreak/>
        <w:sym w:font="Symbol" w:char="F02D"/>
      </w:r>
      <w:r w:rsidRPr="00C23FC1">
        <w:rPr>
          <w:rFonts w:ascii="Times New Roman" w:hAnsi="Times New Roman" w:cs="Times New Roman"/>
          <w:sz w:val="32"/>
        </w:rPr>
        <w:t xml:space="preserve">  ограниченный запас общих сведений и представлений</w:t>
      </w:r>
    </w:p>
    <w:p w:rsidR="00DE1CD2" w:rsidRPr="00C23FC1" w:rsidRDefault="00DE1CD2" w:rsidP="006C6E1D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t>Среди при</w:t>
      </w:r>
      <w:r w:rsidR="00C23FC1">
        <w:rPr>
          <w:rFonts w:ascii="Times New Roman" w:hAnsi="Times New Roman" w:cs="Times New Roman"/>
          <w:sz w:val="32"/>
        </w:rPr>
        <w:t>чин ЗПР выделяются следующие:  с</w:t>
      </w:r>
      <w:r w:rsidRPr="00C23FC1">
        <w:rPr>
          <w:rFonts w:ascii="Times New Roman" w:hAnsi="Times New Roman" w:cs="Times New Roman"/>
          <w:sz w:val="32"/>
        </w:rPr>
        <w:t>лабовыраженные органические повреждения головного мозга, врожденные или возникшие во внутриутробном состоянии, при родовом или раннем периодах жизни ребёнка.  Генетическая обусловленная недостаточность ЦНС.  Интоксикация, инфекции, травмы, обменно-трофические расстройства.  Неблагоприятные социальные факторы (условия</w:t>
      </w:r>
      <w:r w:rsidR="00C23FC1">
        <w:rPr>
          <w:rFonts w:ascii="Times New Roman" w:hAnsi="Times New Roman" w:cs="Times New Roman"/>
          <w:sz w:val="32"/>
        </w:rPr>
        <w:t xml:space="preserve"> воспитания, дефицит внимания </w:t>
      </w:r>
      <w:r w:rsidRPr="00C23FC1">
        <w:rPr>
          <w:rFonts w:ascii="Times New Roman" w:hAnsi="Times New Roman" w:cs="Times New Roman"/>
          <w:sz w:val="32"/>
        </w:rPr>
        <w:t>др.)</w:t>
      </w:r>
    </w:p>
    <w:p w:rsidR="00DE1CD2" w:rsidRPr="00C23FC1" w:rsidRDefault="00DE1CD2" w:rsidP="006C6E1D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t>Эффективная динамика развития детей намечается тогда, когда своевременно осуществляется клиническая, педагогическая, психологическая диагностика и реализуется необходимая психологическая коррекция, психотерапия, биологическая терапия, а педагогическая коррекция и обучение ведутся с учётом всей сложности, неравномерности и дисгармоничного развития интеллекта и личности детей.</w:t>
      </w:r>
    </w:p>
    <w:p w:rsidR="00DE1CD2" w:rsidRPr="00C23FC1" w:rsidRDefault="00DE1CD2" w:rsidP="006C6E1D">
      <w:pPr>
        <w:ind w:firstLine="708"/>
        <w:jc w:val="both"/>
        <w:rPr>
          <w:rFonts w:ascii="Times New Roman" w:hAnsi="Times New Roman" w:cs="Times New Roman"/>
          <w:sz w:val="32"/>
        </w:rPr>
      </w:pPr>
      <w:r w:rsidRPr="00C23FC1">
        <w:rPr>
          <w:rFonts w:ascii="Times New Roman" w:hAnsi="Times New Roman" w:cs="Times New Roman"/>
          <w:sz w:val="32"/>
        </w:rPr>
        <w:t>В семье, уделяющей ребёнку должное внимание, задержка психического развития может быть полностью или в значительной степени компенсирована путём целенаправленной активизации различных сторон интеллектуальной и эмоциональной сферы. В неблагоприятных же семьях, при отсутствии не только стимуляции психического развития такого ребёнка, но невнимание к его физическому состоянию, своевременному лечению, его психическое развитие ещё более замедляется.</w:t>
      </w:r>
    </w:p>
    <w:p w:rsidR="00C23FC1" w:rsidRPr="00C23FC1" w:rsidRDefault="00C23FC1" w:rsidP="006C6E1D">
      <w:pPr>
        <w:jc w:val="both"/>
        <w:rPr>
          <w:rFonts w:ascii="Times New Roman" w:hAnsi="Times New Roman" w:cs="Times New Roman"/>
          <w:sz w:val="32"/>
        </w:rPr>
      </w:pPr>
      <w:r w:rsidRPr="00C37371">
        <w:rPr>
          <w:rFonts w:ascii="Times New Roman" w:hAnsi="Times New Roman" w:cs="Times New Roman"/>
          <w:sz w:val="32"/>
        </w:rPr>
        <w:t>Консультация подготовлена по материалам интернет-ресурсов</w:t>
      </w:r>
    </w:p>
    <w:p w:rsidR="00DE1CD2" w:rsidRPr="00C23FC1" w:rsidRDefault="006C6E1D" w:rsidP="006C6E1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446440</wp:posOffset>
            </wp:positionH>
            <wp:positionV relativeFrom="paragraph">
              <wp:posOffset>339502</wp:posOffset>
            </wp:positionV>
            <wp:extent cx="4725945" cy="2088292"/>
            <wp:effectExtent l="19050" t="0" r="0" b="0"/>
            <wp:wrapNone/>
            <wp:docPr id="6" name="Рисунок 10" descr="https://fsd.multiurok.ru/html/2017/10/07/s_59d8f878024af/70543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10/07/s_59d8f878024af/705439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945" cy="208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FC1" w:rsidRDefault="00C23FC1"/>
    <w:p w:rsidR="00C23FC1" w:rsidRDefault="00C23FC1"/>
    <w:p w:rsidR="00C23FC1" w:rsidRDefault="00C23FC1"/>
    <w:p w:rsidR="00C23FC1" w:rsidRDefault="00C23FC1"/>
    <w:p w:rsidR="00C23FC1" w:rsidRDefault="00C23FC1"/>
    <w:p w:rsidR="00DE1CD2" w:rsidRDefault="00DE1CD2"/>
    <w:p w:rsidR="006C6E1D" w:rsidRPr="006C6E1D" w:rsidRDefault="006C6E1D" w:rsidP="006C6E1D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6C6E1D">
        <w:rPr>
          <w:rFonts w:ascii="Times New Roman" w:hAnsi="Times New Roman" w:cs="Times New Roman"/>
          <w:b/>
          <w:color w:val="FF0000"/>
          <w:sz w:val="4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-517388</wp:posOffset>
            </wp:positionH>
            <wp:positionV relativeFrom="margin">
              <wp:posOffset>-262890</wp:posOffset>
            </wp:positionV>
            <wp:extent cx="2717800" cy="2718486"/>
            <wp:effectExtent l="19050" t="0" r="6350" b="0"/>
            <wp:wrapSquare wrapText="bothSides"/>
            <wp:docPr id="4" name="Рисунок 1" descr="https://i.posleurokov.ru/resize/600/-/19989/74d43a06ae3ec6006d9dbbf6b0de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osleurokov.ru/resize/600/-/19989/74d43a06ae3ec6006d9dbbf6b0de41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71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CD2" w:rsidRPr="006C6E1D">
        <w:rPr>
          <w:rFonts w:ascii="Times New Roman" w:hAnsi="Times New Roman" w:cs="Times New Roman"/>
          <w:b/>
          <w:color w:val="FF0000"/>
          <w:sz w:val="40"/>
        </w:rPr>
        <w:t>Как выявить проблемы ребёнка</w:t>
      </w:r>
      <w:r w:rsidRPr="006C6E1D">
        <w:rPr>
          <w:rFonts w:ascii="Times New Roman" w:hAnsi="Times New Roman" w:cs="Times New Roman"/>
          <w:b/>
          <w:color w:val="FF0000"/>
          <w:sz w:val="40"/>
        </w:rPr>
        <w:t>?</w:t>
      </w:r>
    </w:p>
    <w:p w:rsidR="006C6E1D" w:rsidRPr="006C6E1D" w:rsidRDefault="00DE1CD2" w:rsidP="00945839">
      <w:pPr>
        <w:ind w:firstLine="708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t>Практика показывает, что чем младше ребёнок, тем пластичнее его мозг. Он легче обучается, быстрее «зализывает» следы от перенесённых болезней. И если несколько месяцев могут не сделать погоды в развитии ребёнка, несколько лет отсрочки адекватного вмешательства в патологически развивающийся процесс могут быть критическими.</w:t>
      </w:r>
    </w:p>
    <w:p w:rsidR="006C6E1D" w:rsidRPr="006C6E1D" w:rsidRDefault="00DE1CD2" w:rsidP="00945839">
      <w:pPr>
        <w:ind w:firstLine="708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t xml:space="preserve"> Именно у заинтересованных в успехе родителей есть шансы достичь гармоничного развития своих детей. К сожалению, не всем родителям нужна информация о сути проблемы их ребёнка. Для многих семей характерны педагогическая некомпетентность, безразличие, гипоопека, гиперопека. Можно также выделить три модели реагирования на проблему детей: положительная, отрицательная, адинамичная.</w:t>
      </w:r>
    </w:p>
    <w:p w:rsidR="006C6E1D" w:rsidRPr="006C6E1D" w:rsidRDefault="00DE1CD2" w:rsidP="0094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t xml:space="preserve"> Очень важно, чтобы родители стали самым надёжным помощником для своего ребёнка. Дайте ответы на вопросы домашнего обследования (анкеты), чтобы очертить круг ваших проблем:</w:t>
      </w:r>
    </w:p>
    <w:p w:rsidR="006C6E1D" w:rsidRPr="006C6E1D" w:rsidRDefault="006C6E1D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t xml:space="preserve"> - </w:t>
      </w:r>
      <w:r w:rsidR="00DE1CD2" w:rsidRPr="006C6E1D">
        <w:rPr>
          <w:rFonts w:ascii="Times New Roman" w:hAnsi="Times New Roman" w:cs="Times New Roman"/>
          <w:sz w:val="36"/>
        </w:rPr>
        <w:t>утомляем;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капризен, </w:t>
      </w:r>
    </w:p>
    <w:p w:rsidR="006C6E1D" w:rsidRPr="006C6E1D" w:rsidRDefault="006C6E1D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t xml:space="preserve">-  </w:t>
      </w:r>
      <w:r w:rsidR="00DE1CD2" w:rsidRPr="006C6E1D">
        <w:rPr>
          <w:rFonts w:ascii="Times New Roman" w:hAnsi="Times New Roman" w:cs="Times New Roman"/>
          <w:sz w:val="36"/>
        </w:rPr>
        <w:t>плаксив;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плохой аппетит;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нарушения сна;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беспричинные боли;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частые простуды;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lastRenderedPageBreak/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страхи (боится оставаться один, боится незнакомых людей);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сосёт пальцы, грызёт ногти;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многократно повторяет одни и те же действия (какие?);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неуклюжесть, неловкость движений;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путает левую и правую руку;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находится в постоянном движении;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с трудом подбирает слова;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недостаточно понимает смысл сказанного, прочитанного;</w:t>
      </w:r>
    </w:p>
    <w:p w:rsidR="006C6E1D" w:rsidRPr="006C6E1D" w:rsidRDefault="006C6E1D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="00DE1CD2" w:rsidRPr="006C6E1D">
        <w:rPr>
          <w:rFonts w:ascii="Times New Roman" w:hAnsi="Times New Roman" w:cs="Times New Roman"/>
          <w:sz w:val="36"/>
        </w:rPr>
        <w:t xml:space="preserve"> отвечает на вопрос не задумываясь, не дослушав;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теряет вещи;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обидчив, раздражителен;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замечен в краже игрушек;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неряшлив, неопрятен;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вспыльчив, непредсказуем;</w:t>
      </w:r>
    </w:p>
    <w:p w:rsidR="006C6E1D" w:rsidRP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сознательно ломает и портит вещи</w:t>
      </w:r>
      <w:r w:rsidR="006C6E1D" w:rsidRPr="006C6E1D">
        <w:rPr>
          <w:rFonts w:ascii="Times New Roman" w:hAnsi="Times New Roman" w:cs="Times New Roman"/>
          <w:sz w:val="36"/>
        </w:rPr>
        <w:t>;</w:t>
      </w:r>
    </w:p>
    <w:p w:rsidR="006C6E1D" w:rsidRDefault="00DE1CD2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sym w:font="Symbol" w:char="F02D"/>
      </w:r>
      <w:r w:rsidRPr="006C6E1D">
        <w:rPr>
          <w:rFonts w:ascii="Times New Roman" w:hAnsi="Times New Roman" w:cs="Times New Roman"/>
          <w:sz w:val="36"/>
        </w:rPr>
        <w:t xml:space="preserve">  стеснителен, не может постоять за себя.</w:t>
      </w:r>
    </w:p>
    <w:p w:rsidR="00945839" w:rsidRPr="006C6E1D" w:rsidRDefault="00945839" w:rsidP="0094583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DE1CD2" w:rsidRPr="006C6E1D" w:rsidRDefault="00DE1CD2" w:rsidP="00945839">
      <w:pPr>
        <w:spacing w:after="0"/>
        <w:jc w:val="both"/>
        <w:rPr>
          <w:rFonts w:ascii="Times New Roman" w:hAnsi="Times New Roman" w:cs="Times New Roman"/>
          <w:sz w:val="36"/>
        </w:rPr>
      </w:pPr>
      <w:r w:rsidRPr="006C6E1D">
        <w:rPr>
          <w:rFonts w:ascii="Times New Roman" w:hAnsi="Times New Roman" w:cs="Times New Roman"/>
          <w:sz w:val="36"/>
        </w:rPr>
        <w:t>Ну а теперь, когда вы чётко понимаете проблемы своего ребёнка, займите активную позицию, станьте ему опорой.</w:t>
      </w:r>
    </w:p>
    <w:p w:rsidR="00945839" w:rsidRDefault="00945839" w:rsidP="006C6E1D">
      <w:pPr>
        <w:jc w:val="both"/>
        <w:rPr>
          <w:rFonts w:ascii="Times New Roman" w:hAnsi="Times New Roman" w:cs="Times New Roman"/>
          <w:sz w:val="32"/>
        </w:rPr>
      </w:pPr>
    </w:p>
    <w:p w:rsidR="00945839" w:rsidRDefault="00945839" w:rsidP="006C6E1D">
      <w:pPr>
        <w:jc w:val="both"/>
        <w:rPr>
          <w:rFonts w:ascii="Times New Roman" w:hAnsi="Times New Roman" w:cs="Times New Roman"/>
          <w:sz w:val="32"/>
        </w:rPr>
      </w:pPr>
    </w:p>
    <w:p w:rsidR="00945839" w:rsidRDefault="00945839" w:rsidP="006C6E1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67945</wp:posOffset>
            </wp:positionV>
            <wp:extent cx="5775960" cy="926465"/>
            <wp:effectExtent l="19050" t="0" r="0" b="0"/>
            <wp:wrapNone/>
            <wp:docPr id="19" name="Рисунок 19" descr="http://77.lipetskddo.ru/files/images/spec/uywdf6csz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77.lipetskddo.ru/files/images/spec/uywdf6cszv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839" w:rsidRDefault="00945839" w:rsidP="006C6E1D">
      <w:pPr>
        <w:jc w:val="both"/>
        <w:rPr>
          <w:rFonts w:ascii="Times New Roman" w:hAnsi="Times New Roman" w:cs="Times New Roman"/>
          <w:sz w:val="32"/>
        </w:rPr>
      </w:pPr>
    </w:p>
    <w:p w:rsidR="00945839" w:rsidRDefault="00945839" w:rsidP="006C6E1D">
      <w:pPr>
        <w:jc w:val="both"/>
        <w:rPr>
          <w:rFonts w:ascii="Times New Roman" w:hAnsi="Times New Roman" w:cs="Times New Roman"/>
          <w:sz w:val="32"/>
        </w:rPr>
      </w:pPr>
    </w:p>
    <w:p w:rsidR="00945839" w:rsidRDefault="00945839" w:rsidP="006C6E1D">
      <w:pPr>
        <w:jc w:val="both"/>
        <w:rPr>
          <w:rFonts w:ascii="Times New Roman" w:hAnsi="Times New Roman" w:cs="Times New Roman"/>
          <w:sz w:val="32"/>
        </w:rPr>
      </w:pPr>
    </w:p>
    <w:p w:rsidR="00945839" w:rsidRDefault="00945839" w:rsidP="006C6E1D">
      <w:pPr>
        <w:jc w:val="both"/>
        <w:rPr>
          <w:rFonts w:ascii="Times New Roman" w:hAnsi="Times New Roman" w:cs="Times New Roman"/>
          <w:sz w:val="32"/>
        </w:rPr>
      </w:pPr>
    </w:p>
    <w:p w:rsidR="00945839" w:rsidRDefault="00945839" w:rsidP="006C6E1D">
      <w:pPr>
        <w:jc w:val="both"/>
        <w:rPr>
          <w:rFonts w:ascii="Times New Roman" w:hAnsi="Times New Roman" w:cs="Times New Roman"/>
          <w:sz w:val="32"/>
        </w:rPr>
      </w:pPr>
    </w:p>
    <w:p w:rsidR="006C6E1D" w:rsidRPr="006C6E1D" w:rsidRDefault="006C6E1D" w:rsidP="00945839">
      <w:pPr>
        <w:jc w:val="both"/>
        <w:rPr>
          <w:rFonts w:ascii="Times New Roman" w:hAnsi="Times New Roman" w:cs="Times New Roman"/>
          <w:sz w:val="32"/>
        </w:rPr>
      </w:pPr>
      <w:r w:rsidRPr="00945839">
        <w:rPr>
          <w:rFonts w:ascii="Times New Roman" w:hAnsi="Times New Roman" w:cs="Times New Roman"/>
          <w:sz w:val="32"/>
        </w:rPr>
        <w:t>Консультация подготовлена по материалам интернет-ресурсов</w:t>
      </w:r>
    </w:p>
    <w:sectPr w:rsidR="006C6E1D" w:rsidRPr="006C6E1D" w:rsidSect="00C37371">
      <w:pgSz w:w="11906" w:h="16838"/>
      <w:pgMar w:top="1134" w:right="850" w:bottom="1134" w:left="1701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F87818"/>
    <w:rsid w:val="00083912"/>
    <w:rsid w:val="006C6E1D"/>
    <w:rsid w:val="008047EF"/>
    <w:rsid w:val="00945839"/>
    <w:rsid w:val="00C23FC1"/>
    <w:rsid w:val="00C37371"/>
    <w:rsid w:val="00DE1CD2"/>
    <w:rsid w:val="00F8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PMPK1</dc:creator>
  <cp:keywords/>
  <dc:description/>
  <cp:lastModifiedBy>PMPK1</cp:lastModifiedBy>
  <cp:revision>4</cp:revision>
  <dcterms:created xsi:type="dcterms:W3CDTF">2020-07-03T05:50:00Z</dcterms:created>
  <dcterms:modified xsi:type="dcterms:W3CDTF">2020-07-06T02:31:00Z</dcterms:modified>
</cp:coreProperties>
</file>